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49" w:rsidRDefault="00241E49" w:rsidP="00241E49">
      <w:pPr>
        <w:widowControl/>
        <w:shd w:val="clear" w:color="auto" w:fill="FFFFFF"/>
        <w:spacing w:line="480" w:lineRule="auto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9831FF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附件：</w:t>
      </w:r>
    </w:p>
    <w:p w:rsidR="00241E49" w:rsidRPr="0001578B" w:rsidRDefault="00241E49" w:rsidP="00241E49">
      <w:pPr>
        <w:widowControl/>
        <w:shd w:val="clear" w:color="auto" w:fill="FFFFFF"/>
        <w:spacing w:line="480" w:lineRule="auto"/>
        <w:jc w:val="center"/>
        <w:rPr>
          <w:rFonts w:asciiTheme="minorEastAsia" w:hAnsiTheme="minorEastAsia" w:cs="Helvetica"/>
          <w:b/>
          <w:color w:val="333333"/>
          <w:kern w:val="0"/>
          <w:sz w:val="30"/>
          <w:szCs w:val="30"/>
        </w:rPr>
      </w:pPr>
      <w:r w:rsidRPr="0001578B">
        <w:rPr>
          <w:rFonts w:asciiTheme="minorEastAsia" w:hAnsiTheme="minorEastAsia" w:cs="Helvetica" w:hint="eastAsia"/>
          <w:b/>
          <w:color w:val="333333"/>
          <w:kern w:val="0"/>
          <w:sz w:val="30"/>
          <w:szCs w:val="30"/>
        </w:rPr>
        <w:t>202</w:t>
      </w:r>
      <w:r w:rsidRPr="0001578B">
        <w:rPr>
          <w:rFonts w:asciiTheme="minorEastAsia" w:hAnsiTheme="minorEastAsia" w:cs="Helvetica"/>
          <w:b/>
          <w:color w:val="333333"/>
          <w:kern w:val="0"/>
          <w:sz w:val="30"/>
          <w:szCs w:val="30"/>
        </w:rPr>
        <w:t>4</w:t>
      </w:r>
      <w:r w:rsidRPr="0001578B">
        <w:rPr>
          <w:rFonts w:asciiTheme="minorEastAsia" w:hAnsiTheme="minorEastAsia" w:cs="Helvetica" w:hint="eastAsia"/>
          <w:b/>
          <w:color w:val="333333"/>
          <w:kern w:val="0"/>
          <w:sz w:val="30"/>
          <w:szCs w:val="30"/>
        </w:rPr>
        <w:t>年拍卖企业等级评估公示名单</w:t>
      </w:r>
      <w:r>
        <w:rPr>
          <w:rFonts w:asciiTheme="minorEastAsia" w:hAnsiTheme="minorEastAsia" w:cs="Helvetica" w:hint="eastAsia"/>
          <w:b/>
          <w:color w:val="333333"/>
          <w:kern w:val="0"/>
          <w:sz w:val="30"/>
          <w:szCs w:val="30"/>
        </w:rPr>
        <w:t>（410家）</w:t>
      </w:r>
    </w:p>
    <w:tbl>
      <w:tblPr>
        <w:tblW w:w="8374" w:type="dxa"/>
        <w:tblInd w:w="-20" w:type="dxa"/>
        <w:tblLook w:val="04A0"/>
      </w:tblPr>
      <w:tblGrid>
        <w:gridCol w:w="837"/>
        <w:gridCol w:w="1418"/>
        <w:gridCol w:w="4677"/>
        <w:gridCol w:w="1442"/>
      </w:tblGrid>
      <w:tr w:rsidR="00241E49" w:rsidRPr="00D94638" w:rsidTr="00B72BBD">
        <w:trPr>
          <w:trHeight w:val="6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9463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9463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9463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9463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公示级别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内蒙古通达拍卖有限责任公司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辽宁万典拍卖有限公司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青海钰容拍卖有限公司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海南长江拍卖有限公司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南通海宏拍卖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上海中财拍卖行有限公司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广西鼎泰拍卖有限公司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江苏天勤拍卖有限公司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西安市公物拍卖行有限责任公司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北京北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汽鹏龙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机动车拍卖有限公司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辽宁古金拍卖有限公司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河北大众拍卖有限责任公司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内蒙古三合拍卖有限责任公司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四川成都华联拍卖行有限公司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广东迅兴拍卖有限公司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北京中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招国际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广东物资拍卖行有限公司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上海长城拍卖有限公司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四川达洲拍卖有限公司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铜陵市阳光拍卖有限责任公司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辽宁省拍卖行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江苏星海拍卖有限公司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北京阳光国际拍卖有限公司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宁夏金槌拍卖行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（有限公司）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金诺国际拍卖集团有限公司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上海中南拍卖有限公司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浙江三江拍卖有限公司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上海海同拍卖有限公司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邯郸市拍卖行有限公司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福建省九益通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山东正信拍卖有限责任公司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福建省晨至信拍卖行有限公司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上海黄浦拍卖行有限公司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宁波华诚拍卖有限公司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上海晟安拍卖有限公司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昆明国际花卉拍卖交易中心有限公司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上海国拍机动车拍卖有限公司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上海朵云轩拍卖有限公司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北京嘉禾国际拍卖有限公司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广东华友拍卖行有限公司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安徽鸿泰拍卖有限公司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中国嘉德国际拍卖有限公司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浙江嘉泰拍卖有限公司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上海泓盛拍卖有限公司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温州汇丰拍卖行有限公司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郑州拍卖总行有限公司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陕西国衡拍卖有限公司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新疆天纬拍卖有限公司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上海景诚拍卖有限公司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重庆恒升拍卖有限公司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广东国际交易有限公司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山东齐鲁瑞丰拍卖有限公司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上海大公拍卖有限公司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广东中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健亿达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长江国际拍卖有限公司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深圳产权拍卖有限责任公司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嘉泉拍卖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甘肃怡和拍卖有限公司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上海大众拍卖有限公司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浙江联合拍卖有限公司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云南金槌拍卖有限公司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光彩银星拍卖有限公司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北京国网拍卖有限公司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浙江国际商品拍卖中心有限责任公司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厦门国际商品拍卖有限公司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大连国际商品拍卖有限公司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海南天悦拍卖有限公司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陕西天龙国际拍卖有限公司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辽宁诚大拍卖有限公司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新国际拍卖有限责任公司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新疆诚诚拍卖有限责任公司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茂名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市裕海拍卖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北京科技园拍卖招标有限公司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厦门华茂青拍卖有限公司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福建省顶信拍卖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北京保利国际拍卖有限公司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福建省思进拍卖有限公司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山东潍坊拍卖行有限公司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浙江广润拍卖有限公司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安徽九华拍卖有限公司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河北玖和拍卖有限公司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中鼎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元品拍辅科技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阜新市彩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蕴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河北天宇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远拍卖有限公司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中废通拍卖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上海通贸国际供应链管理有限公司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河北正则公产拍卖有限公司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市信贸拍卖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河北卫银拍卖有限公司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小移环保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（北京）有限公司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云南太和拍卖有限公司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贸圣佳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江苏省惠隆拍卖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无锡大澄拍卖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黔南州拍卖有限公司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焦作市政通拍卖有限责任公司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四川广安天晟拍卖有限公司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福建恒信拍卖行有限公司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河北恒贞拍卖有限公司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河北大河拍卖有限公司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山东宝亨拍卖有限公司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山东永成拍卖有限公司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河北华富拍卖有限公司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福建信达拍卖有限公司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海南亿能拍卖有限公司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山东明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仕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山东澳通拍卖有限公司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上海天豪拍卖有限公司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河北通智拍卖有限公司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宁波永为拍卖有限公司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江苏时代拍卖有限公司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盐城市拍卖行有限公司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青岛腾信拍卖有限公司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四川新开源拍卖有限公司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陕西公诚阳光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德阳市长城拍卖有限责任公司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盐城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市众元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四川眉山鼎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杭州天丰拍卖有限公司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浙江信天拍卖有限公司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上海中富拍卖有限公司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上海海派拍卖有限公司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泰州市苏中拍卖有限责任公司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河南豫财拍卖有限公司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南通尚东拍卖行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福建天立拍卖有限公司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大陆国际拍卖有限公司(原辽宁大陆）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山东天合拍卖有限公司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广西佳润拍卖有限公司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邯郸市天诚拍卖有限责任公司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山西龙门拍卖有限责任公司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山东公正拍卖有限公司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嘉兴市东方拍卖有限公司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福建省金盛拍卖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潍坊广元拍卖有限公司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哈尔滨市拍卖行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邵阳市阳光拍卖有限责任公司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南通阳光拍卖有限公司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温州产权交易拍卖行有限公司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四川绵阳合力拍卖有限公司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贵州翔泓拍卖有限责任公司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浙江天平拍卖有限公司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福建泉州云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锋资产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陕西西部拍卖有限公司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山东佳恒拍卖有限公司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河南一诺招标拍卖有限公司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齐齐哈尔华辰拍卖有限责任公司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四川鼎易拍卖有限公司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大连物华拍卖有限公司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天津市同方国际拍卖行有限公司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重庆集成拍卖有限责任公司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广元市拍卖有限公司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通辽市正大拍卖有限责任公司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河北华信拍卖有限公司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宁夏中鹿拍卖行（有限公司）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泰安国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信拍卖行有限责任公司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厦门会丰拍卖有限责任公司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河南公信拍卖有限公司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河北乾丰拍卖有限公司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广东恺旋拍卖有限公司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山东盛达拍卖有限公司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四川公信拍卖有限责任公司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中立信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山东嘉诚拍卖有限公司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贵州乾信拍卖有限公司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绵阳银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陕西天平拍卖有限公司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黑龙江省广源拍卖有限责任公司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海南鼎和拍卖有限公司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贵州嘉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棰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天津市拍卖总行有限责任公司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市顺诚拍卖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山东正大拍卖有限公司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宁夏纵横拍卖有限公司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城兴盛拍卖有限公司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绍兴市拍卖中心有限责任公司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河北东方拍卖有限公司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云南嘉富尔拍卖有限公司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湖南创益拍卖有限公司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浙江耀江拍卖有限公司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河南隆源拍卖有限公司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天津市隆天拍卖有限公司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海南银达国际拍卖有限公司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福建省嘉禾拍卖有限公司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江苏华林拍卖有限公司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山东佳益拍卖有限公司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宁波亚德拍卖有限公司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山东广大拍卖有限公司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河北亿嘉拍卖有限公司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四川旗标拍卖有限公司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沈阳市拍卖行有限责任公司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陕西昌盛永恒拍卖有限公司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陕西圣融拍卖有限责任公司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河北金正拍卖有限公司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富佳斋拍卖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宁夏三环拍卖有限公司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日照拍卖中心有限公司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苏州天润拍卖有限公司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河北如意山海拍卖有限公司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遵义市佳诚拍卖有限责任公司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苏州市富城拍卖有限公司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福建华兴拍卖行有限责任公司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南通豪威拍卖有限公司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湖州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昌行产权交易拍卖有限公司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广东天平拍卖有限公司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甘肃方圆拍卖有限公司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山西亿信拍卖有限责任公司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宜宾市和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佳拍卖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海南华生拍卖有限公司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内蒙古嘉得拍卖有限责任公司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宁德市诚信拍卖有限公司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市首信拍卖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朝阳宏基拍卖有限责任公司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江苏润扬拍卖有限公司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四川乐山新联拍卖有限公司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贵州润邦拍卖有限责任公司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甘肃泽厚拍卖有限公司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浙江正联产权拍卖有限公司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湖南天一拍卖有限公司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山东大义拍卖有限公司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四川天源拍卖有限公司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山东传奇国际拍卖有限公司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河南东方拍卖有限公司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保定拍卖行有限责任公司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四川海富通拍卖有限责任公司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辽宁嘉禾国际拍卖有限公司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河南致远招标拍卖有限公司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自贡东方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福建国拍拍卖有限公司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河南省清风拍卖行有限公司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遵义春秋拍卖有限责任公司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广西北海地产拍卖行有限公司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山东华兴拍卖有限公司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贵州春秋拍卖有限责任公司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新疆九鼎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轩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新疆錾成拍卖有限公司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嘉兴市嘉诚拍卖有限公司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大连中金拍卖有限责任公司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河北亿利达拍卖有限公司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宁夏金谷拍卖行（有限公司）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河北价信拍卖有限责任公司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海南冠亚拍卖有限公司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四川省三禾拍卖有限公司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上海捷利拍卖有限公司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辽宁天启拍卖有限公司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辽宁金信拍卖行有限公司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徐州市嘉信拍卖有限公司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宁夏多元产权拍卖行（有限公司）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宁夏辰易拍卖有限公司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黑龙江农垦宝隆拍卖有限公司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吉林国际商品拍卖有限公司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江苏正德拍卖有限公司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甘肃众成拍卖有限公司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泸州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市佳诚拍卖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海南华中源拍卖有限公司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南京嘉信拍卖有限公司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四川内江圣典拍卖有限公司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安徽金联拍卖有限公司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苏州市泰和拍卖行有限公司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信阳市诚信拍卖有限责任公司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南通江海拍卖有限公司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福建鸿远拍卖有限公司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吉林省天池拍卖有限责任公司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河北首德拍卖有限责任公司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重庆汇融拍卖有限公司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阿勒泰地区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山东宏泽招标拍卖有限公司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宁夏裕德丰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拍卖行(有限公司)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河北鸿志拍卖有限公司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山东黄河口拍卖有限公司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陕西金正拍卖有限公司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黑龙江省旭升拍卖有限公司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四川元亨拍卖有限责任公司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贵州博誉拍卖有限公司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山东大地拍卖有限公司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山东龙头拍卖有限公司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海南金鼎拍卖有限公司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山东龙德拍卖有限公司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唐山市宏丰拍卖有限公司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湖北嘉隆国际拍卖有限公司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河北维信拍卖有限公司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苏州物华拍卖有限公司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铜陵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市嘉合拍卖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四川罡仪拍卖有限公司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安徽新世纪拍卖有限公司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安徽省金桥拍卖有限责任公司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江苏省南洋拍卖有限公司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上海奉贤拍卖行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宁波市产权拍卖有限公司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青岛金海拍卖有限公司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苏州市吴门拍卖有限公司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河北新陆拍卖有限公司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温州开诚拍卖有限公司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山西中立拍卖有限公司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承德银源拍卖有限公司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浙江方圆拍卖有限公司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嘉兴市金平拍卖有限公司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贵州亚华拍卖有限公司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江西国信拍卖有限公司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广东光德拍卖有限公司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天泽佳润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贵州立丰拍卖有限公司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新疆博隆拍卖有限公司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湖南飞龙拍卖有限公司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拍界（吉林省）拍卖有限公司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福州正禄拍卖有限责任公司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福建省莆田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市万泽拍卖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易拍诚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广西物资拍卖有限责任公司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天津德方拍卖有限公司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吉林省易拍网络科技有限公司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浙江万信拍卖有限责任公司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正圆拍卖有限公司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贵州京海拍卖有限公司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广东金宸拍卖有限公司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江苏江东拍卖有限公司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金华市浦发拍卖有限公司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黑河市拍卖行有限公司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四川新征程拍卖有限公司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广西南宁东里欣拍卖有限责任公司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广东乐槌拍卖有限公司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陕西汉方东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福建一锤定拍卖有限公司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昆山市大公拍卖有限公司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福建鑫诚拍卖有限公司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福建省建招拍卖有限公司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长沙市拍卖行有限公司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长沙市鑫源拍卖有限责任公司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海南博亚拍卖有限公司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新疆嘉信拍卖有限公司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河北远方拍卖有限公司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重庆中润拍卖有限公司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福建华泽项目管理有限公司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河北慕杉拍卖有限公司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江西省华众拍卖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福建众信拍卖有限公司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云南玮元拍卖有限公司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东营阳光拍卖有限责任公司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博正拍卖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四川眉山眉州拍卖有限责任公司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吉林省名世拍卖有限责任公司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南通中兴拍卖行有限公司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湖南鹏飞拍卖有限公司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唐山市金德拍卖有限公司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四川南充宏盛拍卖有限公司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山东金昆仑拍卖有限公司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新疆平心拍卖有限责任公司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温州华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河南裕恒泰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湖北博恩拍卖有限公司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廊坊市聚得利拍卖有限公司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济南中财拍卖有限公司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华资国有（茂名市）拍卖行有限公司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贵州省铜仁市拍卖有限公司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天津市正大拍卖有限公司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焦作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市乾诚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福建省博益拍卖有限公司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贵州金鼎拍卖有限公司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武汉量达拍卖有限公司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河北瑞光拍卖有限公司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山东英大拍卖有限公司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福建省嘉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仕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华拍卖行有限公司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湖南城星拍卖有限公司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河北嘉世纪拍卖有限责任公司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遵义市拍卖有限责任公司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河南东风拍卖行有限公司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湖南恒业拍卖有限公司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龙岩市中信拍卖有限公司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吉林市圣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山东银发拍卖有限公司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潍坊荣盛拍卖有限公司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儋州辉建拍卖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山东环宇拍卖有限公司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海南中亚拍卖有限公司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海南华信拍卖有限责任公司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海南尚品国际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B72BBD">
        <w:trPr>
          <w:trHeight w:val="2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河北亿诚拍卖有限公司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扬州市龙川拍卖有限公司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海南融和拍卖有限公司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徐州长信拍卖有限公司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海南京友拍卖有限公司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福建安信拍卖行有限公司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吉林伟达拍卖有限公司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海南天合拍卖有限公司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吉林省价信拍卖有限责任公司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吉林市拍卖商行有限公司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江苏永信拍卖行有限公司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南京市房地产拍卖调剂有限公司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河北福成拍卖有限公司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扬州市拍卖行有限公司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天津派德国际拍卖有限公司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漳州市鼎新拍卖有限公司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温州市乐清拍卖有限公司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辽宁国际商品拍卖有限公司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吉林省惠泽拍卖有限公司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济宁天正拍卖有限责任公司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吉林省贯达拍卖有限公司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重庆市天</w:t>
            </w:r>
            <w:proofErr w:type="gramEnd"/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佛山市京信拍卖有限公司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贵州嘉恒拍卖有限公司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长春市房地产拍卖有限公司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安徽省高盛拍卖有限公司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1E49" w:rsidRPr="00D94638" w:rsidTr="00241E49">
        <w:trPr>
          <w:trHeight w:val="2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贵州黔坤拍卖有限公司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49" w:rsidRPr="00D94638" w:rsidRDefault="00241E49" w:rsidP="00F40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94638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</w:tbl>
    <w:p w:rsidR="00241E49" w:rsidRPr="009831FF" w:rsidRDefault="00241E49" w:rsidP="00241E49">
      <w:pPr>
        <w:widowControl/>
        <w:shd w:val="clear" w:color="auto" w:fill="FFFFFF"/>
        <w:spacing w:line="480" w:lineRule="auto"/>
        <w:jc w:val="center"/>
        <w:rPr>
          <w:rFonts w:ascii="Helvetica" w:hAnsi="Helvetica" w:cs="Helvetica"/>
          <w:color w:val="000000"/>
          <w:kern w:val="0"/>
          <w:szCs w:val="21"/>
        </w:rPr>
      </w:pPr>
    </w:p>
    <w:p w:rsidR="00A95C32" w:rsidRPr="00656352" w:rsidRDefault="00A95C32" w:rsidP="00241E49">
      <w:pPr>
        <w:widowControl/>
        <w:jc w:val="center"/>
        <w:rPr>
          <w:rFonts w:ascii="仿宋" w:eastAsia="仿宋" w:hAnsi="仿宋"/>
          <w:sz w:val="30"/>
          <w:szCs w:val="30"/>
        </w:rPr>
      </w:pPr>
    </w:p>
    <w:sectPr w:rsidR="00A95C32" w:rsidRPr="00656352" w:rsidSect="003921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76" w:rsidRDefault="00857876" w:rsidP="00E74150">
      <w:r>
        <w:separator/>
      </w:r>
    </w:p>
  </w:endnote>
  <w:endnote w:type="continuationSeparator" w:id="0">
    <w:p w:rsidR="00857876" w:rsidRDefault="00857876" w:rsidP="00E7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286611"/>
      <w:docPartObj>
        <w:docPartGallery w:val="Page Numbers (Bottom of Page)"/>
        <w:docPartUnique/>
      </w:docPartObj>
    </w:sdtPr>
    <w:sdtContent>
      <w:p w:rsidR="000346A4" w:rsidRDefault="00987534">
        <w:pPr>
          <w:pStyle w:val="a5"/>
          <w:jc w:val="right"/>
        </w:pPr>
        <w:r>
          <w:fldChar w:fldCharType="begin"/>
        </w:r>
        <w:r w:rsidR="000346A4">
          <w:instrText>PAGE   \* MERGEFORMAT</w:instrText>
        </w:r>
        <w:r>
          <w:fldChar w:fldCharType="separate"/>
        </w:r>
        <w:r w:rsidR="0093559B" w:rsidRPr="0093559B">
          <w:rPr>
            <w:noProof/>
            <w:lang w:val="zh-CN"/>
          </w:rPr>
          <w:t>1</w:t>
        </w:r>
        <w:r>
          <w:fldChar w:fldCharType="end"/>
        </w:r>
      </w:p>
    </w:sdtContent>
  </w:sdt>
  <w:p w:rsidR="000346A4" w:rsidRDefault="000346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76" w:rsidRDefault="00857876" w:rsidP="00E74150">
      <w:r>
        <w:separator/>
      </w:r>
    </w:p>
  </w:footnote>
  <w:footnote w:type="continuationSeparator" w:id="0">
    <w:p w:rsidR="00857876" w:rsidRDefault="00857876" w:rsidP="00E74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D5"/>
    <w:rsid w:val="000346A4"/>
    <w:rsid w:val="0004438D"/>
    <w:rsid w:val="000B0CA2"/>
    <w:rsid w:val="000C0243"/>
    <w:rsid w:val="000C7F01"/>
    <w:rsid w:val="000D1D4E"/>
    <w:rsid w:val="000D4958"/>
    <w:rsid w:val="00183C7C"/>
    <w:rsid w:val="001F2E17"/>
    <w:rsid w:val="0022496D"/>
    <w:rsid w:val="00241E49"/>
    <w:rsid w:val="002C5CCC"/>
    <w:rsid w:val="00313FE9"/>
    <w:rsid w:val="003308E0"/>
    <w:rsid w:val="0034345F"/>
    <w:rsid w:val="003820EA"/>
    <w:rsid w:val="0039216A"/>
    <w:rsid w:val="003F6FD3"/>
    <w:rsid w:val="00435AA2"/>
    <w:rsid w:val="004D1FCB"/>
    <w:rsid w:val="004F2A96"/>
    <w:rsid w:val="0051439F"/>
    <w:rsid w:val="00600365"/>
    <w:rsid w:val="0060261B"/>
    <w:rsid w:val="00614DD5"/>
    <w:rsid w:val="00622FEC"/>
    <w:rsid w:val="00656352"/>
    <w:rsid w:val="006B6526"/>
    <w:rsid w:val="00782420"/>
    <w:rsid w:val="00800EB2"/>
    <w:rsid w:val="00802B10"/>
    <w:rsid w:val="0085615B"/>
    <w:rsid w:val="00857876"/>
    <w:rsid w:val="008B3DD9"/>
    <w:rsid w:val="0093559B"/>
    <w:rsid w:val="00987534"/>
    <w:rsid w:val="009A6CD9"/>
    <w:rsid w:val="009F53F7"/>
    <w:rsid w:val="00A821AE"/>
    <w:rsid w:val="00A95C32"/>
    <w:rsid w:val="00A97D43"/>
    <w:rsid w:val="00B45C7B"/>
    <w:rsid w:val="00B72BBD"/>
    <w:rsid w:val="00BA3566"/>
    <w:rsid w:val="00C0304D"/>
    <w:rsid w:val="00C50C6D"/>
    <w:rsid w:val="00C61FED"/>
    <w:rsid w:val="00C83DB8"/>
    <w:rsid w:val="00C96870"/>
    <w:rsid w:val="00D22DBF"/>
    <w:rsid w:val="00DA363A"/>
    <w:rsid w:val="00DA6C17"/>
    <w:rsid w:val="00DF5D67"/>
    <w:rsid w:val="00E41E85"/>
    <w:rsid w:val="00E74150"/>
    <w:rsid w:val="00EB048A"/>
    <w:rsid w:val="00EB661D"/>
    <w:rsid w:val="00EE2CA9"/>
    <w:rsid w:val="00EE362A"/>
    <w:rsid w:val="00F15DB4"/>
    <w:rsid w:val="00F73DCC"/>
    <w:rsid w:val="00FC7707"/>
    <w:rsid w:val="00FD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95C3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95C3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74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41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4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415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13FE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13FE9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241E49"/>
    <w:rPr>
      <w:b/>
      <w:bCs/>
    </w:rPr>
  </w:style>
  <w:style w:type="paragraph" w:styleId="a8">
    <w:name w:val="Normal (Web)"/>
    <w:basedOn w:val="a"/>
    <w:uiPriority w:val="99"/>
    <w:semiHidden/>
    <w:unhideWhenUsed/>
    <w:rsid w:val="00241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2024-08-15T09:03:00Z</cp:lastPrinted>
  <dcterms:created xsi:type="dcterms:W3CDTF">2024-12-25T08:24:00Z</dcterms:created>
  <dcterms:modified xsi:type="dcterms:W3CDTF">2024-12-25T08:25:00Z</dcterms:modified>
</cp:coreProperties>
</file>